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85" w:hanging="0"/>
        <w:rPr/>
      </w:pPr>
      <w:r>
        <w:rPr>
          <w:rStyle w:val="Style14"/>
          <w:b/>
          <w:sz w:val="28"/>
          <w:szCs w:val="28"/>
          <w:lang w:val="ru-RU" w:eastAsia="ru-RU" w:bidi="ar-SA"/>
        </w:rPr>
        <w:drawing>
          <wp:inline distT="0" distB="0" distL="0" distR="0">
            <wp:extent cx="6119495" cy="1982470"/>
            <wp:effectExtent l="0" t="0" r="0" b="0"/>
            <wp:docPr id="1" name="Рисунок 5" descr="Реклама в През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Реклама в Презент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b/>
          <w:sz w:val="28"/>
          <w:szCs w:val="28"/>
          <w:lang w:val="ru-RU"/>
        </w:rPr>
        <w:br/>
      </w:r>
    </w:p>
    <w:p>
      <w:pPr>
        <w:pStyle w:val="Normal"/>
        <w:ind w:right="-185" w:hanging="0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Уважаемые клиенты! Предлагаем к Вашему вниманию прайс-лист на изготовление изделий из стекла</w:t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>
          <w:b/>
          <w:b/>
          <w:i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ЭНЕРГОСБЕРЕГАЮЩЕЕ СТЕКЛО, </w:t>
      </w:r>
    </w:p>
    <w:p>
      <w:pPr>
        <w:pStyle w:val="Normal"/>
        <w:ind w:right="-185" w:hanging="0"/>
        <w:jc w:val="center"/>
        <w:rPr/>
      </w:pPr>
      <w:r>
        <w:rPr>
          <w:rStyle w:val="Style14"/>
          <w:b/>
          <w:i/>
          <w:sz w:val="32"/>
          <w:szCs w:val="32"/>
          <w:lang w:val="ru-RU"/>
        </w:rPr>
        <w:t>ЭНЕРГОСБЕРЕГАЮЩИЙ ТРИПЛЕКС</w:t>
      </w:r>
    </w:p>
    <w:p>
      <w:pPr>
        <w:pStyle w:val="Normal"/>
        <w:ind w:right="-185" w:hanging="0"/>
        <w:rPr>
          <w:i/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</w:r>
    </w:p>
    <w:tbl>
      <w:tblPr>
        <w:tblW w:w="11179" w:type="dxa"/>
        <w:jc w:val="left"/>
        <w:tblInd w:w="-77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20"/>
        <w:gridCol w:w="2679"/>
        <w:gridCol w:w="2020"/>
        <w:gridCol w:w="2020"/>
        <w:gridCol w:w="2020"/>
        <w:gridCol w:w="2020"/>
      </w:tblGrid>
      <w:tr>
        <w:trPr>
          <w:tblHeader w:val="tru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/>
            </w:pPr>
            <w:r>
              <w:rPr>
                <w:rStyle w:val="Style14"/>
                <w:sz w:val="20"/>
                <w:szCs w:val="20"/>
              </w:rPr>
              <w:t xml:space="preserve">№ </w:t>
            </w:r>
            <w:r>
              <w:rPr>
                <w:rStyle w:val="Style14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Эскиз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/>
            </w:pPr>
            <w:r>
              <w:rPr>
                <w:rStyle w:val="Style14"/>
                <w:bCs w:val="false"/>
                <w:sz w:val="28"/>
                <w:szCs w:val="28"/>
                <w:lang w:val="ru-RU"/>
              </w:rPr>
              <w:t>4И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6И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6ТР И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yle23"/>
              <w:rPr>
                <w:bCs w:val="false"/>
                <w:sz w:val="28"/>
                <w:szCs w:val="28"/>
                <w:lang w:val="ru-RU"/>
              </w:rPr>
            </w:pPr>
            <w:r>
              <w:rPr>
                <w:bCs w:val="false"/>
                <w:sz w:val="28"/>
                <w:szCs w:val="28"/>
                <w:lang w:val="ru-RU"/>
              </w:rPr>
              <w:t>8ТР И</w:t>
            </w:r>
          </w:p>
        </w:tc>
      </w:tr>
      <w:tr>
        <w:trPr>
          <w:trHeight w:val="1792" w:hRule="atLeast"/>
        </w:trPr>
        <w:tc>
          <w:tcPr>
            <w:tcW w:w="42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jc w:val="both"/>
              <w:rPr/>
            </w:pPr>
            <w:r>
              <w:rPr>
                <w:rStyle w:val="Style14"/>
                <w:lang w:val="ru-RU"/>
              </w:rPr>
              <w:t xml:space="preserve"> </w:t>
            </w:r>
            <w:r>
              <w:rPr>
                <w:rStyle w:val="Style14"/>
                <w:lang w:val="ru-RU" w:eastAsia="ru-RU" w:bidi="ar-SA"/>
              </w:rPr>
              <w:drawing>
                <wp:inline distT="0" distB="0" distL="0" distR="0">
                  <wp:extent cx="1450975" cy="1413510"/>
                  <wp:effectExtent l="0" t="0" r="0" b="0"/>
                  <wp:docPr id="2" name="Рисунок 8" descr="C:\Users\okna\Desktop\500-500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8" descr="C:\Users\okna\Desktop\500-500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137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202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/>
                <w:sz w:val="28"/>
                <w:szCs w:val="28"/>
                <w:lang w:val="ru-RU"/>
              </w:rPr>
              <w:t>532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/>
            </w:pPr>
            <w:r>
              <w:rPr>
                <w:rStyle w:val="Style14"/>
                <w:sz w:val="28"/>
                <w:szCs w:val="28"/>
                <w:lang w:val="ru-RU"/>
              </w:rPr>
              <w:t>672 руб.</w:t>
            </w:r>
          </w:p>
        </w:tc>
      </w:tr>
      <w:tr>
        <w:trPr>
          <w:trHeight w:val="2004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jc w:val="both"/>
              <w:rPr/>
            </w:pPr>
            <w:r>
              <w:rPr>
                <w:rStyle w:val="Style14"/>
                <w:lang w:val="ru-RU" w:eastAsia="ru-RU" w:bidi="ar-SA"/>
              </w:rPr>
              <w:drawing>
                <wp:inline distT="0" distB="0" distL="0" distR="0">
                  <wp:extent cx="1506855" cy="1482090"/>
                  <wp:effectExtent l="0" t="0" r="0" b="0"/>
                  <wp:docPr id="3" name="Рисунок 9" descr="C:\Users\okna\Desktop\1000-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9" descr="C:\Users\okna\Desktop\1000-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48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546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806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/>
                <w:sz w:val="28"/>
                <w:szCs w:val="28"/>
                <w:lang w:val="ru-RU"/>
              </w:rPr>
              <w:t>2 128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/>
            </w:pPr>
            <w:r>
              <w:rPr>
                <w:rStyle w:val="Style14"/>
                <w:sz w:val="28"/>
                <w:szCs w:val="28"/>
                <w:lang w:val="ru-RU"/>
              </w:rPr>
              <w:t>2 687 руб.</w:t>
            </w:r>
          </w:p>
        </w:tc>
      </w:tr>
    </w:tbl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  <w:t>Приглашаем дилеров к сотрудничеству!</w:t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  <w:t>Постоянным клиентам и на заказы большого объема дополнительные скидки!!!</w:t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paragraph" w:styleId="Style16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7">
    <w:name w:val="Заголовок"/>
    <w:basedOn w:val="Normal"/>
    <w:next w:val="Style18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Основной текст"/>
    <w:basedOn w:val="Normal"/>
    <w:pPr>
      <w:suppressAutoHyphens w:val="true"/>
      <w:spacing w:before="0" w:after="120"/>
    </w:pPr>
    <w:rPr/>
  </w:style>
  <w:style w:type="paragraph" w:styleId="Style19">
    <w:name w:val="Список"/>
    <w:basedOn w:val="Style18"/>
    <w:pPr>
      <w:suppressAutoHyphens w:val="true"/>
    </w:pPr>
    <w:rPr/>
  </w:style>
  <w:style w:type="paragraph" w:styleId="Style20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3">
    <w:name w:val="Заголовок таблицы"/>
    <w:basedOn w:val="Style22"/>
    <w:qFormat/>
    <w:pPr>
      <w:suppressAutoHyphens w:val="true"/>
      <w:jc w:val="center"/>
    </w:pPr>
    <w:rPr>
      <w:b/>
      <w:bCs/>
    </w:rPr>
  </w:style>
  <w:style w:type="paragraph" w:styleId="Style24">
    <w:name w:val="Текст выноски"/>
    <w:basedOn w:val="Style16"/>
    <w:qFormat/>
    <w:pPr>
      <w:suppressAutoHyphens w:val="true"/>
    </w:pPr>
    <w:rPr>
      <w:rFonts w:ascii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LibreOffice/5.0.3.2$Windows_x86 LibreOffice_project/e5f16313668ac592c1bfb310f4390624e3dbfb75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2016-04-05T05:56:00Z</dcterms:created>
  <dc:creator>Admin</dc:creator>
  <dc:language>ru-RU</dc:language>
  <cp:lastModifiedBy>Admin</cp:lastModifiedBy>
  <cp:lastPrinted>2014-06-26T23:58:00Z</cp:lastPrinted>
  <dcterms:modified xsi:type="dcterms:W3CDTF">2016-04-05T05:56:00Z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